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page" w:tblpX="1763" w:tblpY="-100"/>
        <w:tblW w:w="9464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686525" w:rsidRPr="002C603C" w:rsidTr="00686525">
        <w:tc>
          <w:tcPr>
            <w:tcW w:w="9180" w:type="dxa"/>
          </w:tcPr>
          <w:p w:rsidR="00686525" w:rsidRPr="002C603C" w:rsidRDefault="00686525" w:rsidP="002C603C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F144D7" w:rsidRPr="0053678B" w:rsidRDefault="00F144D7" w:rsidP="0053678B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A521611" wp14:editId="6A257180">
                  <wp:extent cx="5972810" cy="1311910"/>
                  <wp:effectExtent l="0" t="0" r="8890" b="254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1311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6525" w:rsidRPr="0053678B" w:rsidRDefault="00686525" w:rsidP="0053678B">
            <w:pPr>
              <w:spacing w:line="276" w:lineRule="auto"/>
              <w:ind w:left="-1276" w:firstLine="1276"/>
              <w:jc w:val="center"/>
              <w:rPr>
                <w:rFonts w:ascii="Arial Narrow" w:hAnsi="Arial Narrow" w:cs="Arial"/>
                <w:sz w:val="30"/>
                <w:szCs w:val="30"/>
              </w:rPr>
            </w:pPr>
            <w:r w:rsidRPr="002C603C">
              <w:rPr>
                <w:rFonts w:ascii="Arial Narrow" w:hAnsi="Arial Narrow" w:cs="Arial"/>
                <w:sz w:val="30"/>
                <w:szCs w:val="30"/>
              </w:rPr>
              <w:t>OFFICIAL INVITATION LETTER</w:t>
            </w:r>
          </w:p>
        </w:tc>
      </w:tr>
      <w:tr w:rsidR="00686525" w:rsidRPr="00A464B0" w:rsidTr="00686525">
        <w:tc>
          <w:tcPr>
            <w:tcW w:w="9464" w:type="dxa"/>
          </w:tcPr>
          <w:p w:rsidR="0053678B" w:rsidRPr="0087544B" w:rsidRDefault="0053678B" w:rsidP="002C60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686525" w:rsidRPr="0087544B" w:rsidRDefault="00686525" w:rsidP="006E4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20"/>
                <w:szCs w:val="20"/>
                <w:lang w:val="en-US" w:eastAsia="ko-KR"/>
              </w:rPr>
            </w:pPr>
            <w:r w:rsidRPr="0087544B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</w:t>
            </w:r>
            <w:r w:rsidR="00F144D7" w:rsidRPr="0087544B">
              <w:rPr>
                <w:rFonts w:ascii="Tahoma" w:hAnsi="Tahoma" w:cs="Tahoma"/>
                <w:sz w:val="20"/>
                <w:szCs w:val="20"/>
                <w:lang w:val="en-US"/>
              </w:rPr>
              <w:t>19</w:t>
            </w:r>
            <w:r w:rsidR="00F144D7" w:rsidRPr="0087544B">
              <w:rPr>
                <w:rFonts w:ascii="Tahoma" w:hAnsi="Tahoma" w:cs="Tahoma"/>
                <w:sz w:val="20"/>
                <w:szCs w:val="20"/>
                <w:vertAlign w:val="superscript"/>
                <w:lang w:val="en-US"/>
              </w:rPr>
              <w:t>th</w:t>
            </w:r>
            <w:r w:rsidR="00F144D7" w:rsidRPr="0087544B">
              <w:rPr>
                <w:rFonts w:ascii="Tahoma" w:hAnsi="Tahoma" w:cs="Tahoma"/>
                <w:sz w:val="20"/>
                <w:szCs w:val="20"/>
                <w:lang w:val="en-US"/>
              </w:rPr>
              <w:t xml:space="preserve"> International Conference on Micro and Nanotechnology for Power Generation and Energy Conversion Applications. </w:t>
            </w:r>
            <w:r w:rsidRPr="0087544B">
              <w:rPr>
                <w:rFonts w:ascii="Tahoma" w:hAnsi="Tahoma" w:cs="Tahoma"/>
                <w:sz w:val="20"/>
                <w:szCs w:val="20"/>
                <w:lang w:val="en-US"/>
              </w:rPr>
              <w:t xml:space="preserve">On behalf of Congress </w:t>
            </w:r>
            <w:r w:rsidR="00F144D7" w:rsidRPr="0087544B">
              <w:rPr>
                <w:rFonts w:ascii="Tahoma" w:hAnsi="Tahoma" w:cs="Tahoma"/>
                <w:sz w:val="20"/>
                <w:szCs w:val="20"/>
                <w:lang w:val="en-US"/>
              </w:rPr>
              <w:t xml:space="preserve">Chairs Jan A. Dziuban and Rafal D. Walczak </w:t>
            </w:r>
            <w:r w:rsidRPr="0087544B">
              <w:rPr>
                <w:rFonts w:ascii="Tahoma" w:hAnsi="Tahoma" w:cs="Tahoma"/>
                <w:sz w:val="20"/>
                <w:szCs w:val="20"/>
                <w:lang w:val="en-US"/>
              </w:rPr>
              <w:t xml:space="preserve"> we are </w:t>
            </w:r>
            <w:r w:rsidR="002C603C" w:rsidRPr="0087544B">
              <w:rPr>
                <w:rFonts w:ascii="Tahoma" w:hAnsi="Tahoma" w:cs="Tahoma"/>
                <w:sz w:val="20"/>
                <w:szCs w:val="20"/>
                <w:lang w:val="en-US"/>
              </w:rPr>
              <w:t xml:space="preserve">delighted to formally invite: </w:t>
            </w:r>
          </w:p>
          <w:p w:rsidR="0087544B" w:rsidRPr="00A464B0" w:rsidRDefault="0087544B" w:rsidP="0087544B">
            <w:pPr>
              <w:rPr>
                <w:rFonts w:ascii="Tahoma" w:eastAsia="Times New Roman" w:hAnsi="Tahoma" w:cs="Tahoma"/>
                <w:sz w:val="20"/>
                <w:szCs w:val="20"/>
                <w:highlight w:val="yellow"/>
                <w:lang w:val="en-GB"/>
              </w:rPr>
            </w:pPr>
            <w:r w:rsidRPr="00A464B0">
              <w:rPr>
                <w:rFonts w:ascii="Tahoma" w:eastAsia="Times New Roman" w:hAnsi="Tahoma" w:cs="Tahoma"/>
                <w:sz w:val="20"/>
                <w:szCs w:val="20"/>
                <w:highlight w:val="yellow"/>
                <w:lang w:val="en-GB"/>
              </w:rPr>
              <w:t xml:space="preserve">Family name: </w:t>
            </w:r>
            <w:r w:rsidR="00A464B0" w:rsidRPr="00A464B0">
              <w:rPr>
                <w:rFonts w:ascii="Tahoma" w:eastAsia="Times New Roman" w:hAnsi="Tahoma" w:cs="Tahoma"/>
                <w:sz w:val="20"/>
                <w:szCs w:val="20"/>
                <w:highlight w:val="yellow"/>
                <w:lang w:val="en-GB"/>
              </w:rPr>
              <w:t>…………………….</w:t>
            </w:r>
          </w:p>
          <w:p w:rsidR="0087544B" w:rsidRPr="00A464B0" w:rsidRDefault="0087544B" w:rsidP="0087544B">
            <w:pPr>
              <w:rPr>
                <w:rFonts w:ascii="Tahoma" w:eastAsia="Times New Roman" w:hAnsi="Tahoma" w:cs="Tahoma"/>
                <w:sz w:val="20"/>
                <w:szCs w:val="20"/>
                <w:highlight w:val="yellow"/>
                <w:lang w:val="en-GB"/>
              </w:rPr>
            </w:pPr>
            <w:r w:rsidRPr="00A464B0">
              <w:rPr>
                <w:rFonts w:ascii="Tahoma" w:eastAsia="Times New Roman" w:hAnsi="Tahoma" w:cs="Tahoma"/>
                <w:sz w:val="20"/>
                <w:szCs w:val="20"/>
                <w:highlight w:val="yellow"/>
                <w:lang w:val="en-GB"/>
              </w:rPr>
              <w:t xml:space="preserve">First name: </w:t>
            </w:r>
            <w:r w:rsidR="00A464B0" w:rsidRPr="00A464B0">
              <w:rPr>
                <w:rFonts w:ascii="Tahoma" w:eastAsia="Times New Roman" w:hAnsi="Tahoma" w:cs="Tahoma"/>
                <w:sz w:val="20"/>
                <w:szCs w:val="20"/>
                <w:highlight w:val="yellow"/>
                <w:lang w:val="en-GB"/>
              </w:rPr>
              <w:t>…………………….</w:t>
            </w:r>
          </w:p>
          <w:p w:rsidR="0087544B" w:rsidRPr="00A464B0" w:rsidRDefault="0087544B" w:rsidP="0087544B">
            <w:pPr>
              <w:rPr>
                <w:rFonts w:ascii="Tahoma" w:eastAsia="Times New Roman" w:hAnsi="Tahoma" w:cs="Tahoma"/>
                <w:sz w:val="20"/>
                <w:szCs w:val="20"/>
                <w:highlight w:val="yellow"/>
                <w:lang w:val="en-GB"/>
              </w:rPr>
            </w:pPr>
            <w:r w:rsidRPr="00A464B0">
              <w:rPr>
                <w:rFonts w:ascii="Tahoma" w:eastAsia="Times New Roman" w:hAnsi="Tahoma" w:cs="Tahoma"/>
                <w:sz w:val="20"/>
                <w:szCs w:val="20"/>
                <w:highlight w:val="yellow"/>
                <w:lang w:val="en-GB"/>
              </w:rPr>
              <w:t xml:space="preserve">Date of birth: </w:t>
            </w:r>
            <w:r w:rsidR="00A464B0" w:rsidRPr="00A464B0">
              <w:rPr>
                <w:rFonts w:ascii="Tahoma" w:eastAsia="Times New Roman" w:hAnsi="Tahoma" w:cs="Tahoma"/>
                <w:sz w:val="20"/>
                <w:szCs w:val="20"/>
                <w:highlight w:val="yellow"/>
                <w:lang w:val="en-GB"/>
              </w:rPr>
              <w:t>…………………….</w:t>
            </w:r>
          </w:p>
          <w:p w:rsidR="0087544B" w:rsidRPr="00A464B0" w:rsidRDefault="0087544B" w:rsidP="0087544B">
            <w:pPr>
              <w:rPr>
                <w:rFonts w:ascii="Tahoma" w:eastAsia="Times New Roman" w:hAnsi="Tahoma" w:cs="Tahoma"/>
                <w:sz w:val="20"/>
                <w:szCs w:val="20"/>
                <w:highlight w:val="yellow"/>
                <w:lang w:val="en-GB"/>
              </w:rPr>
            </w:pPr>
            <w:r w:rsidRPr="00A464B0">
              <w:rPr>
                <w:rFonts w:ascii="Tahoma" w:eastAsia="Times New Roman" w:hAnsi="Tahoma" w:cs="Tahoma"/>
                <w:sz w:val="20"/>
                <w:szCs w:val="20"/>
                <w:highlight w:val="yellow"/>
                <w:lang w:val="en-GB"/>
              </w:rPr>
              <w:t xml:space="preserve">Country of residence: </w:t>
            </w:r>
            <w:r w:rsidR="00A464B0" w:rsidRPr="00A464B0">
              <w:rPr>
                <w:rFonts w:ascii="Tahoma" w:eastAsia="Times New Roman" w:hAnsi="Tahoma" w:cs="Tahoma"/>
                <w:sz w:val="20"/>
                <w:szCs w:val="20"/>
                <w:highlight w:val="yellow"/>
                <w:lang w:val="en-GB"/>
              </w:rPr>
              <w:t>…………………….</w:t>
            </w:r>
          </w:p>
          <w:p w:rsidR="0087544B" w:rsidRPr="00A464B0" w:rsidRDefault="0087544B" w:rsidP="0087544B">
            <w:pPr>
              <w:rPr>
                <w:rFonts w:ascii="Tahoma" w:eastAsia="Times New Roman" w:hAnsi="Tahoma" w:cs="Tahoma"/>
                <w:sz w:val="20"/>
                <w:szCs w:val="20"/>
                <w:highlight w:val="yellow"/>
                <w:lang w:val="en-GB"/>
              </w:rPr>
            </w:pPr>
            <w:r w:rsidRPr="00A464B0">
              <w:rPr>
                <w:rFonts w:ascii="Tahoma" w:eastAsia="Times New Roman" w:hAnsi="Tahoma" w:cs="Tahoma"/>
                <w:sz w:val="20"/>
                <w:szCs w:val="20"/>
                <w:highlight w:val="yellow"/>
                <w:lang w:val="en-GB"/>
              </w:rPr>
              <w:t xml:space="preserve">Nationality: </w:t>
            </w:r>
            <w:r w:rsidR="00A464B0" w:rsidRPr="00A464B0">
              <w:rPr>
                <w:rFonts w:ascii="Tahoma" w:eastAsia="Times New Roman" w:hAnsi="Tahoma" w:cs="Tahoma"/>
                <w:sz w:val="20"/>
                <w:szCs w:val="20"/>
                <w:highlight w:val="yellow"/>
                <w:lang w:val="en-GB"/>
              </w:rPr>
              <w:t>…………………….</w:t>
            </w:r>
          </w:p>
          <w:p w:rsidR="0087544B" w:rsidRPr="00A464B0" w:rsidRDefault="0087544B" w:rsidP="0087544B">
            <w:pPr>
              <w:rPr>
                <w:rFonts w:ascii="Tahoma" w:eastAsia="Times New Roman" w:hAnsi="Tahoma" w:cs="Tahoma"/>
                <w:sz w:val="20"/>
                <w:szCs w:val="20"/>
                <w:highlight w:val="yellow"/>
                <w:lang w:val="en-GB"/>
              </w:rPr>
            </w:pPr>
            <w:r w:rsidRPr="00A464B0">
              <w:rPr>
                <w:rFonts w:ascii="Tahoma" w:eastAsia="Times New Roman" w:hAnsi="Tahoma" w:cs="Tahoma"/>
                <w:sz w:val="20"/>
                <w:szCs w:val="20"/>
                <w:highlight w:val="yellow"/>
                <w:lang w:val="en-GB"/>
              </w:rPr>
              <w:t xml:space="preserve">Passport No.: </w:t>
            </w:r>
            <w:r w:rsidR="00A464B0" w:rsidRPr="00A464B0">
              <w:rPr>
                <w:rFonts w:ascii="Tahoma" w:eastAsia="Times New Roman" w:hAnsi="Tahoma" w:cs="Tahoma"/>
                <w:sz w:val="20"/>
                <w:szCs w:val="20"/>
                <w:highlight w:val="yellow"/>
                <w:lang w:val="en-GB"/>
              </w:rPr>
              <w:t>…………………….</w:t>
            </w:r>
          </w:p>
          <w:p w:rsidR="0087544B" w:rsidRPr="00A464B0" w:rsidRDefault="0087544B" w:rsidP="0087544B">
            <w:pPr>
              <w:rPr>
                <w:rFonts w:ascii="Tahoma" w:eastAsia="Times New Roman" w:hAnsi="Tahoma" w:cs="Tahoma"/>
                <w:sz w:val="20"/>
                <w:szCs w:val="20"/>
                <w:highlight w:val="yellow"/>
                <w:lang w:val="en-GB"/>
              </w:rPr>
            </w:pPr>
            <w:r w:rsidRPr="00A464B0">
              <w:rPr>
                <w:rFonts w:ascii="Tahoma" w:eastAsia="Times New Roman" w:hAnsi="Tahoma" w:cs="Tahoma"/>
                <w:sz w:val="20"/>
                <w:szCs w:val="20"/>
                <w:highlight w:val="yellow"/>
                <w:lang w:val="en-GB"/>
              </w:rPr>
              <w:t xml:space="preserve">Date of issue: </w:t>
            </w:r>
            <w:r w:rsidR="00A464B0" w:rsidRPr="00A464B0">
              <w:rPr>
                <w:rFonts w:ascii="Tahoma" w:eastAsia="Times New Roman" w:hAnsi="Tahoma" w:cs="Tahoma"/>
                <w:sz w:val="20"/>
                <w:szCs w:val="20"/>
                <w:highlight w:val="yellow"/>
                <w:lang w:val="en-GB"/>
              </w:rPr>
              <w:t>…………………….</w:t>
            </w:r>
          </w:p>
          <w:p w:rsidR="0087544B" w:rsidRPr="00A464B0" w:rsidRDefault="0087544B" w:rsidP="0087544B">
            <w:pPr>
              <w:rPr>
                <w:rFonts w:ascii="Tahoma" w:eastAsia="Times New Roman" w:hAnsi="Tahoma" w:cs="Tahoma"/>
                <w:sz w:val="20"/>
                <w:szCs w:val="20"/>
                <w:highlight w:val="yellow"/>
                <w:lang w:val="en-GB"/>
              </w:rPr>
            </w:pPr>
            <w:r w:rsidRPr="00A464B0">
              <w:rPr>
                <w:rFonts w:ascii="Tahoma" w:eastAsia="Times New Roman" w:hAnsi="Tahoma" w:cs="Tahoma"/>
                <w:sz w:val="20"/>
                <w:szCs w:val="20"/>
                <w:highlight w:val="yellow"/>
                <w:lang w:val="en-GB"/>
              </w:rPr>
              <w:t xml:space="preserve">Valid of expiry: </w:t>
            </w:r>
            <w:r w:rsidR="00A464B0" w:rsidRPr="00A464B0">
              <w:rPr>
                <w:rFonts w:ascii="Tahoma" w:eastAsia="Times New Roman" w:hAnsi="Tahoma" w:cs="Tahoma"/>
                <w:sz w:val="20"/>
                <w:szCs w:val="20"/>
                <w:highlight w:val="yellow"/>
                <w:lang w:val="en-GB"/>
              </w:rPr>
              <w:t>…………………….</w:t>
            </w:r>
          </w:p>
          <w:p w:rsidR="0087544B" w:rsidRPr="00A464B0" w:rsidRDefault="0087544B" w:rsidP="0087544B">
            <w:pPr>
              <w:rPr>
                <w:rFonts w:ascii="Tahoma" w:eastAsia="Times New Roman" w:hAnsi="Tahoma" w:cs="Tahoma"/>
                <w:sz w:val="20"/>
                <w:szCs w:val="20"/>
                <w:highlight w:val="yellow"/>
                <w:lang w:val="en-GB"/>
              </w:rPr>
            </w:pPr>
            <w:r w:rsidRPr="00A464B0">
              <w:rPr>
                <w:rFonts w:ascii="Tahoma" w:eastAsia="Times New Roman" w:hAnsi="Tahoma" w:cs="Tahoma"/>
                <w:sz w:val="20"/>
                <w:szCs w:val="20"/>
                <w:highlight w:val="yellow"/>
                <w:lang w:val="en-GB"/>
              </w:rPr>
              <w:t xml:space="preserve">Issue by: </w:t>
            </w:r>
            <w:r w:rsidR="00A464B0" w:rsidRPr="00A464B0">
              <w:rPr>
                <w:rFonts w:ascii="Tahoma" w:eastAsia="Times New Roman" w:hAnsi="Tahoma" w:cs="Tahoma"/>
                <w:sz w:val="20"/>
                <w:szCs w:val="20"/>
                <w:highlight w:val="yellow"/>
                <w:lang w:val="en-GB"/>
              </w:rPr>
              <w:t>…………………….</w:t>
            </w:r>
          </w:p>
          <w:p w:rsidR="0087544B" w:rsidRPr="0087544B" w:rsidRDefault="0087544B" w:rsidP="0087544B">
            <w:pPr>
              <w:pStyle w:val="NormalnyWeb"/>
              <w:spacing w:line="360" w:lineRule="auto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 w:rsidRPr="00A464B0">
              <w:rPr>
                <w:rFonts w:ascii="Tahoma" w:eastAsia="Times New Roman" w:hAnsi="Tahoma" w:cs="Tahoma"/>
                <w:sz w:val="20"/>
                <w:szCs w:val="20"/>
                <w:highlight w:val="yellow"/>
                <w:lang w:val="en-GB"/>
              </w:rPr>
              <w:t xml:space="preserve">Place of employment: </w:t>
            </w:r>
            <w:r w:rsidR="00A464B0" w:rsidRPr="00A464B0">
              <w:rPr>
                <w:rFonts w:ascii="Tahoma" w:eastAsia="Times New Roman" w:hAnsi="Tahoma" w:cs="Tahoma"/>
                <w:sz w:val="20"/>
                <w:szCs w:val="20"/>
                <w:highlight w:val="yellow"/>
                <w:lang w:val="en-GB"/>
              </w:rPr>
              <w:t>…………………….</w:t>
            </w:r>
          </w:p>
          <w:p w:rsidR="00F144D7" w:rsidRPr="0087544B" w:rsidRDefault="00F144D7" w:rsidP="0087544B">
            <w:pPr>
              <w:pStyle w:val="NormalnyWeb"/>
              <w:spacing w:line="360" w:lineRule="auto"/>
              <w:rPr>
                <w:rFonts w:eastAsia="Times New Roman"/>
                <w:lang w:val="en-GB"/>
              </w:rPr>
            </w:pPr>
            <w:r w:rsidRPr="0053678B">
              <w:rPr>
                <w:rFonts w:ascii="Tahoma" w:hAnsi="Tahoma" w:cs="Tahoma"/>
                <w:sz w:val="20"/>
                <w:szCs w:val="20"/>
                <w:lang w:val="en-US"/>
              </w:rPr>
              <w:t xml:space="preserve">We confirm that above participant has duly registered to the </w:t>
            </w:r>
            <w:proofErr w:type="spellStart"/>
            <w:r w:rsidRPr="0053678B">
              <w:rPr>
                <w:rFonts w:ascii="Tahoma" w:hAnsi="Tahoma" w:cs="Tahoma"/>
                <w:sz w:val="20"/>
                <w:szCs w:val="20"/>
                <w:lang w:val="en-US"/>
              </w:rPr>
              <w:t>PowerMEMS</w:t>
            </w:r>
            <w:proofErr w:type="spellEnd"/>
            <w:r w:rsidRPr="0053678B">
              <w:rPr>
                <w:rFonts w:ascii="Tahoma" w:hAnsi="Tahoma" w:cs="Tahoma"/>
                <w:sz w:val="20"/>
                <w:szCs w:val="20"/>
                <w:lang w:val="en-US"/>
              </w:rPr>
              <w:t xml:space="preserve"> secretariat in order to attend the conference.</w:t>
            </w:r>
          </w:p>
          <w:p w:rsidR="00F144D7" w:rsidRPr="0053678B" w:rsidRDefault="00F144D7" w:rsidP="00F144D7">
            <w:pPr>
              <w:rPr>
                <w:rFonts w:ascii="Tahoma" w:eastAsia="Times New Roman" w:hAnsi="Tahoma" w:cs="Tahoma"/>
                <w:sz w:val="20"/>
                <w:szCs w:val="20"/>
                <w:lang w:val="en-US" w:eastAsia="ko-KR"/>
              </w:rPr>
            </w:pPr>
            <w:r w:rsidRPr="0053678B">
              <w:rPr>
                <w:rFonts w:ascii="Tahoma" w:eastAsia="Times New Roman" w:hAnsi="Tahoma" w:cs="Tahoma"/>
                <w:sz w:val="20"/>
                <w:szCs w:val="20"/>
                <w:lang w:val="en-US" w:eastAsia="ko-KR"/>
              </w:rPr>
              <w:t>The participant will pay his travel expenses, accommodation expenses, registration fee and other expenses connected with the stay in Krakow, Poland.</w:t>
            </w:r>
            <w:r w:rsidRPr="0053678B">
              <w:rPr>
                <w:rFonts w:ascii="Tahoma" w:eastAsia="Times New Roman" w:hAnsi="Tahoma" w:cs="Tahoma"/>
                <w:sz w:val="20"/>
                <w:szCs w:val="20"/>
                <w:lang w:val="en-US" w:eastAsia="ko-KR"/>
              </w:rPr>
              <w:br/>
            </w:r>
          </w:p>
          <w:p w:rsidR="00F144D7" w:rsidRPr="0053678B" w:rsidRDefault="00F144D7" w:rsidP="00F144D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53678B">
              <w:rPr>
                <w:rFonts w:ascii="Tahoma" w:hAnsi="Tahoma" w:cs="Tahoma"/>
                <w:sz w:val="20"/>
                <w:szCs w:val="20"/>
                <w:lang w:val="en-GB"/>
              </w:rPr>
              <w:t xml:space="preserve">For any further information please visit </w:t>
            </w:r>
            <w:hyperlink r:id="rId6" w:history="1">
              <w:r w:rsidR="0053678B" w:rsidRPr="0053678B">
                <w:rPr>
                  <w:rStyle w:val="Hipercze"/>
                  <w:rFonts w:ascii="Tahoma" w:hAnsi="Tahoma" w:cs="Tahoma"/>
                  <w:sz w:val="20"/>
                  <w:szCs w:val="20"/>
                  <w:lang w:val="en-GB"/>
                </w:rPr>
                <w:t>https://powermems2019.syskonf.pl/</w:t>
              </w:r>
            </w:hyperlink>
          </w:p>
          <w:p w:rsidR="00F144D7" w:rsidRPr="0053678B" w:rsidRDefault="00F144D7" w:rsidP="00F144D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53678B">
              <w:rPr>
                <w:rFonts w:ascii="Tahoma" w:hAnsi="Tahoma" w:cs="Tahoma"/>
                <w:sz w:val="20"/>
                <w:szCs w:val="20"/>
                <w:lang w:val="en-GB"/>
              </w:rPr>
              <w:t xml:space="preserve">Organizer Office </w:t>
            </w:r>
          </w:p>
          <w:p w:rsidR="00F144D7" w:rsidRPr="006E4A35" w:rsidRDefault="00F144D7" w:rsidP="00F144D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53678B">
              <w:rPr>
                <w:rFonts w:ascii="Tahoma" w:hAnsi="Tahoma" w:cs="Tahoma"/>
                <w:sz w:val="20"/>
                <w:szCs w:val="20"/>
                <w:lang w:val="en-GB"/>
              </w:rPr>
              <w:t xml:space="preserve">SYMPOSIUM CRACOVIENSE, 31-123 Kraków, ul. </w:t>
            </w:r>
            <w:r w:rsidRPr="006E4A35">
              <w:rPr>
                <w:rFonts w:ascii="Tahoma" w:hAnsi="Tahoma" w:cs="Tahoma"/>
                <w:sz w:val="20"/>
                <w:szCs w:val="20"/>
                <w:lang w:val="en-GB"/>
              </w:rPr>
              <w:t>Krupnicza 3, Poland,</w:t>
            </w:r>
          </w:p>
          <w:p w:rsidR="002C603C" w:rsidRPr="00A464B0" w:rsidRDefault="00F144D7" w:rsidP="00A464B0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  <w:r w:rsidRPr="0053678B">
              <w:rPr>
                <w:rFonts w:ascii="Tahoma" w:hAnsi="Tahoma" w:cs="Tahoma"/>
                <w:sz w:val="20"/>
                <w:szCs w:val="20"/>
                <w:lang w:val="fr-CH"/>
              </w:rPr>
              <w:t xml:space="preserve">Phone +48/12/4227600, Fax. +48/12/4213857, Email: </w:t>
            </w:r>
            <w:hyperlink r:id="rId7" w:history="1">
              <w:r w:rsidRPr="0053678B">
                <w:rPr>
                  <w:rStyle w:val="Hipercze"/>
                  <w:rFonts w:ascii="Tahoma" w:hAnsi="Tahoma" w:cs="Tahoma"/>
                  <w:sz w:val="20"/>
                  <w:szCs w:val="20"/>
                  <w:lang w:val="fr-CH"/>
                </w:rPr>
                <w:t>agnieszka.bryk@symposium.pl</w:t>
              </w:r>
            </w:hyperlink>
            <w:bookmarkStart w:id="0" w:name="_GoBack"/>
            <w:bookmarkEnd w:id="0"/>
          </w:p>
          <w:p w:rsidR="00686525" w:rsidRPr="0053678B" w:rsidRDefault="00137309" w:rsidP="002C603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53678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Agnieszka Bryk</w:t>
            </w:r>
          </w:p>
          <w:p w:rsidR="00686525" w:rsidRPr="0053678B" w:rsidRDefault="00686525" w:rsidP="002C603C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3678B">
              <w:rPr>
                <w:rFonts w:ascii="Tahoma" w:hAnsi="Tahoma" w:cs="Tahoma"/>
                <w:sz w:val="20"/>
                <w:szCs w:val="20"/>
                <w:lang w:val="en-US"/>
              </w:rPr>
              <w:t>Symposium Cracoviense</w:t>
            </w:r>
          </w:p>
          <w:p w:rsidR="00686525" w:rsidRPr="0053678B" w:rsidRDefault="00686525" w:rsidP="0053678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3678B">
              <w:rPr>
                <w:rStyle w:val="hps"/>
                <w:rFonts w:ascii="Tahoma" w:hAnsi="Tahoma" w:cs="Tahoma"/>
                <w:sz w:val="20"/>
                <w:szCs w:val="20"/>
                <w:lang w:val="en-US"/>
              </w:rPr>
              <w:t xml:space="preserve">Organizing Office of </w:t>
            </w:r>
            <w:r w:rsidR="002C603C" w:rsidRPr="0053678B">
              <w:rPr>
                <w:rFonts w:ascii="Tahoma" w:hAnsi="Tahoma" w:cs="Tahoma"/>
                <w:sz w:val="20"/>
                <w:szCs w:val="20"/>
                <w:lang w:val="en-US"/>
              </w:rPr>
              <w:t>42 Congress PLTR</w:t>
            </w:r>
          </w:p>
        </w:tc>
      </w:tr>
    </w:tbl>
    <w:p w:rsidR="004A18C4" w:rsidRPr="0053678B" w:rsidRDefault="004A18C4" w:rsidP="002C603C">
      <w:pPr>
        <w:spacing w:line="276" w:lineRule="auto"/>
        <w:rPr>
          <w:rFonts w:ascii="Tahoma" w:hAnsi="Tahoma" w:cs="Tahoma"/>
          <w:sz w:val="20"/>
          <w:szCs w:val="20"/>
          <w:lang w:val="en-GB"/>
        </w:rPr>
      </w:pPr>
    </w:p>
    <w:sectPr w:rsidR="004A18C4" w:rsidRPr="0053678B" w:rsidSect="002C603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5"/>
    <w:rsid w:val="001166A1"/>
    <w:rsid w:val="00137309"/>
    <w:rsid w:val="002C603C"/>
    <w:rsid w:val="004A18C4"/>
    <w:rsid w:val="0053678B"/>
    <w:rsid w:val="00686525"/>
    <w:rsid w:val="006E4A35"/>
    <w:rsid w:val="0087544B"/>
    <w:rsid w:val="00A464B0"/>
    <w:rsid w:val="00C8114F"/>
    <w:rsid w:val="00F1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525"/>
    <w:pPr>
      <w:spacing w:after="160" w:line="259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652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652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865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686525"/>
  </w:style>
  <w:style w:type="paragraph" w:styleId="Zwykytekst">
    <w:name w:val="Plain Text"/>
    <w:basedOn w:val="Normalny"/>
    <w:link w:val="ZwykytekstZnak"/>
    <w:uiPriority w:val="99"/>
    <w:semiHidden/>
    <w:unhideWhenUsed/>
    <w:rsid w:val="00686525"/>
    <w:pPr>
      <w:spacing w:after="0" w:line="240" w:lineRule="auto"/>
    </w:pPr>
    <w:rPr>
      <w:rFonts w:ascii="Tahoma" w:hAnsi="Tahoma"/>
      <w:sz w:val="20"/>
      <w:szCs w:val="21"/>
      <w:lang w:val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86525"/>
    <w:rPr>
      <w:rFonts w:ascii="Tahoma" w:hAnsi="Tahoma"/>
      <w:sz w:val="20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03C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525"/>
    <w:pPr>
      <w:spacing w:after="160" w:line="259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652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652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865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686525"/>
  </w:style>
  <w:style w:type="paragraph" w:styleId="Zwykytekst">
    <w:name w:val="Plain Text"/>
    <w:basedOn w:val="Normalny"/>
    <w:link w:val="ZwykytekstZnak"/>
    <w:uiPriority w:val="99"/>
    <w:semiHidden/>
    <w:unhideWhenUsed/>
    <w:rsid w:val="00686525"/>
    <w:pPr>
      <w:spacing w:after="0" w:line="240" w:lineRule="auto"/>
    </w:pPr>
    <w:rPr>
      <w:rFonts w:ascii="Tahoma" w:hAnsi="Tahoma"/>
      <w:sz w:val="20"/>
      <w:szCs w:val="21"/>
      <w:lang w:val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86525"/>
    <w:rPr>
      <w:rFonts w:ascii="Tahoma" w:hAnsi="Tahoma"/>
      <w:sz w:val="20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03C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nieszka.bryk@symposiu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wermems2019.syskonf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1</dc:creator>
  <cp:lastModifiedBy>Komputer 1</cp:lastModifiedBy>
  <cp:revision>4</cp:revision>
  <cp:lastPrinted>2019-10-11T11:25:00Z</cp:lastPrinted>
  <dcterms:created xsi:type="dcterms:W3CDTF">2019-09-09T13:15:00Z</dcterms:created>
  <dcterms:modified xsi:type="dcterms:W3CDTF">2019-10-15T08:05:00Z</dcterms:modified>
</cp:coreProperties>
</file>